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320" w:leader="none"/>
        </w:tabs>
        <w:spacing w:lineRule="auto" w:line="36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cs="Arial" w:ascii="Arial" w:hAnsi="Arial"/>
          <w:b/>
          <w:sz w:val="26"/>
          <w:szCs w:val="26"/>
          <w:lang w:eastAsia="ru-RU"/>
        </w:rPr>
        <w:tab/>
        <w:tab/>
        <w:tab/>
        <w:tab/>
        <w:tab/>
        <w:tab/>
      </w:r>
    </w:p>
    <w:p>
      <w:pPr>
        <w:pStyle w:val="Normal"/>
        <w:tabs>
          <w:tab w:val="clear" w:pos="708"/>
          <w:tab w:val="left" w:pos="4320" w:leader="none"/>
        </w:tabs>
        <w:spacing w:lineRule="auto" w:line="360" w:before="0" w:after="0"/>
        <w:jc w:val="center"/>
        <w:rPr>
          <w:rFonts w:ascii="Arial" w:hAnsi="Arial" w:cs="Arial"/>
          <w:b/>
          <w:sz w:val="26"/>
          <w:szCs w:val="26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534670" cy="690245"/>
                <wp:effectExtent l="0" t="0" r="0" b="0"/>
                <wp:docPr id="1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534600" cy="690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o:allowincell="f" style="position:absolute;margin-left:0pt;margin-top:-54.4pt;width:42.05pt;height:54.3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СОБРАНИЕ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КУНАШАКСКОГО МУНИЦИПАЛЬНОГО ОКРУГА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ЧЕЛЯБИНСКОЙ ОБЛАСТИ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sz w:val="20"/>
          <w:szCs w:val="20"/>
          <w:lang w:eastAsia="ru-RU"/>
        </w:rPr>
      </w:pPr>
      <w:r>
        <w:rPr>
          <w:rFonts w:cs="Arial" w:ascii="Arial" w:hAnsi="Arial"/>
          <w:sz w:val="20"/>
          <w:szCs w:val="20"/>
          <w:lang w:eastAsia="ru-RU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55880</wp:posOffset>
                </wp:positionH>
                <wp:positionV relativeFrom="paragraph">
                  <wp:posOffset>114300</wp:posOffset>
                </wp:positionV>
                <wp:extent cx="5829300" cy="0"/>
                <wp:effectExtent l="28575" t="28575" r="29210" b="28575"/>
                <wp:wrapNone/>
                <wp:docPr id="3" name="Прямая соедините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4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.4pt,9pt" to="463.35pt,9pt" ID="Прямая соединительная линия 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>
      <w:pPr>
        <w:pStyle w:val="Normal"/>
        <w:spacing w:lineRule="auto" w:line="240" w:before="0" w:after="0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______7 заседание</w:t>
      </w:r>
    </w:p>
    <w:p>
      <w:pPr>
        <w:pStyle w:val="Normal"/>
        <w:spacing w:lineRule="auto" w:line="240" w:before="0" w:after="0"/>
        <w:ind w:hanging="5040" w:left="5040"/>
        <w:rPr>
          <w:rFonts w:ascii="Arial" w:hAnsi="Arial" w:cs="Arial"/>
          <w:sz w:val="16"/>
          <w:szCs w:val="16"/>
          <w:lang w:eastAsia="ru-RU"/>
        </w:rPr>
      </w:pPr>
      <w:r>
        <w:rPr>
          <w:rFonts w:cs="Arial" w:ascii="Arial" w:hAnsi="Arial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hanging="5040" w:left="5040"/>
        <w:rPr>
          <w:rFonts w:ascii="Arial" w:hAnsi="Arial" w:cs="Arial"/>
          <w:sz w:val="16"/>
          <w:szCs w:val="16"/>
          <w:lang w:eastAsia="ru-RU"/>
        </w:rPr>
      </w:pPr>
      <w:r>
        <w:rPr>
          <w:rFonts w:cs="Arial" w:ascii="Arial" w:hAnsi="Arial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«26» ноября 2025 г. № 5</w:t>
      </w:r>
      <w:r>
        <w:rPr>
          <w:rFonts w:ascii="Times New Roman" w:hAnsi="Times New Roman"/>
          <w:bCs/>
          <w:sz w:val="28"/>
          <w:szCs w:val="28"/>
          <w:lang w:eastAsia="ru-RU"/>
        </w:rPr>
        <w:t>6</w:t>
      </w:r>
      <w:r>
        <w:rPr>
          <w:rFonts w:ascii="Times New Roman" w:hAnsi="Times New Roman"/>
          <w:bCs/>
          <w:sz w:val="28"/>
          <w:szCs w:val="28"/>
          <w:lang w:eastAsia="ru-RU"/>
        </w:rPr>
        <w:t>_____</w:t>
      </w:r>
    </w:p>
    <w:p>
      <w:pPr>
        <w:pStyle w:val="Normal"/>
        <w:widowControl w:val="false"/>
        <w:suppressAutoHyphens w:val="true"/>
        <w:spacing w:lineRule="auto" w:line="276" w:before="0" w:after="0"/>
        <w:ind w:right="5386"/>
        <w:jc w:val="both"/>
        <w:rPr>
          <w:rFonts w:ascii="Times New Roman" w:hAnsi="Times New Roman" w:cs="Tahoma"/>
          <w:bCs/>
          <w:kern w:val="2"/>
          <w:sz w:val="28"/>
          <w:szCs w:val="28"/>
        </w:rPr>
      </w:pPr>
      <w:r>
        <w:rPr>
          <w:rFonts w:cs="Tahoma" w:ascii="Times New Roman" w:hAnsi="Times New Roman"/>
          <w:bCs/>
          <w:kern w:val="2"/>
          <w:sz w:val="28"/>
          <w:szCs w:val="28"/>
        </w:rPr>
      </w:r>
    </w:p>
    <w:p>
      <w:pPr>
        <w:pStyle w:val="Normal"/>
        <w:tabs>
          <w:tab w:val="clear" w:pos="708"/>
          <w:tab w:val="center" w:pos="1320" w:leader="none"/>
        </w:tabs>
        <w:spacing w:lineRule="auto" w:line="276" w:before="0" w:after="0"/>
        <w:ind w:right="4819"/>
        <w:jc w:val="both"/>
        <w:rPr>
          <w:rFonts w:ascii="Times New Roman" w:hAnsi="Times New Roman" w:cs="Tahoma"/>
          <w:bCs/>
          <w:iCs/>
          <w:kern w:val="2"/>
          <w:sz w:val="28"/>
          <w:szCs w:val="28"/>
          <w:lang w:eastAsia="ru-RU"/>
        </w:rPr>
      </w:pPr>
      <w:r>
        <w:rPr>
          <w:rFonts w:cs="Tahoma" w:ascii="Times New Roman" w:hAnsi="Times New Roman"/>
          <w:bCs/>
          <w:iCs/>
          <w:kern w:val="2"/>
          <w:sz w:val="28"/>
          <w:szCs w:val="28"/>
          <w:lang w:eastAsia="ru-RU"/>
        </w:rPr>
        <w:t>О ликвидации Администраций сельских поселений Кунашакского муниципального района Челябинской области</w:t>
      </w:r>
    </w:p>
    <w:p>
      <w:pPr>
        <w:pStyle w:val="Normal"/>
        <w:tabs>
          <w:tab w:val="clear" w:pos="708"/>
          <w:tab w:val="center" w:pos="-426" w:leader="none"/>
        </w:tabs>
        <w:spacing w:lineRule="auto" w:line="360" w:before="0" w:after="0"/>
        <w:jc w:val="both"/>
        <w:rPr>
          <w:rFonts w:ascii="Times New Roman" w:hAnsi="Times New Roman" w:cs="Tahoma"/>
          <w:b/>
          <w:bCs/>
          <w:i/>
          <w:i/>
          <w:iCs/>
          <w:kern w:val="2"/>
          <w:sz w:val="28"/>
          <w:szCs w:val="28"/>
          <w:lang w:eastAsia="ru-RU"/>
        </w:rPr>
      </w:pPr>
      <w:r>
        <w:rPr>
          <w:rFonts w:cs="Tahoma" w:ascii="Times New Roman" w:hAnsi="Times New Roman"/>
          <w:b/>
          <w:bCs/>
          <w:i/>
          <w:iCs/>
          <w:kern w:val="2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center" w:pos="-426" w:leader="none"/>
        </w:tabs>
        <w:spacing w:lineRule="auto" w:line="240" w:before="0" w:after="0"/>
        <w:ind w:firstLine="567"/>
        <w:jc w:val="both"/>
        <w:rPr>
          <w:rFonts w:ascii="Times New Roman" w:hAnsi="Times New Roman" w:cs="Tahoma"/>
          <w:kern w:val="2"/>
          <w:sz w:val="28"/>
          <w:szCs w:val="28"/>
          <w:lang w:eastAsia="ru-RU"/>
        </w:rPr>
      </w:pPr>
      <w:r>
        <w:rPr>
          <w:rFonts w:cs="Tahoma" w:ascii="Times New Roman" w:hAnsi="Times New Roman"/>
          <w:kern w:val="2"/>
          <w:sz w:val="28"/>
          <w:szCs w:val="28"/>
          <w:lang w:eastAsia="ru-RU"/>
        </w:rPr>
        <w:t xml:space="preserve">В соответствии с Гражданским кодексом Российской Федерации, Федеральным законом от 20.03.2025 N 33-ФЗ "Об общих принципах организации местного самоуправления в единой системе публичной власти",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Законом Челябинской области от 19 марта 2025 года № 36-ЗО «О статусе и границах Кунашакского муниципального округа Челябинской области» Собрание депутатов Кунашакского муниципального округа: </w:t>
      </w:r>
    </w:p>
    <w:p>
      <w:pPr>
        <w:pStyle w:val="Normal"/>
        <w:tabs>
          <w:tab w:val="clear" w:pos="708"/>
          <w:tab w:val="center" w:pos="1320" w:leader="none"/>
        </w:tabs>
        <w:spacing w:lineRule="auto" w:line="360" w:before="0" w:after="0"/>
        <w:jc w:val="both"/>
        <w:rPr>
          <w:rFonts w:ascii="Times New Roman" w:hAnsi="Times New Roman" w:cs="Tahoma"/>
          <w:kern w:val="2"/>
          <w:sz w:val="24"/>
          <w:szCs w:val="24"/>
          <w:lang w:eastAsia="ru-RU"/>
        </w:rPr>
      </w:pPr>
      <w:r>
        <w:rPr>
          <w:rFonts w:cs="Tahoma" w:ascii="Times New Roman" w:hAnsi="Times New Roman"/>
          <w:kern w:val="2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center" w:pos="1320" w:leader="none"/>
        </w:tabs>
        <w:spacing w:lineRule="auto" w:line="360" w:before="0" w:after="0"/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kern w:val="2"/>
          <w:sz w:val="24"/>
          <w:szCs w:val="24"/>
          <w:lang w:eastAsia="ru-RU"/>
        </w:rPr>
        <w:tab/>
        <w:t>РЕШАЕТ: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Ликвидировать следующие Администрации сельских поселений Кунашакского муниципального района Челябинской области: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1.1 Администрацию Ашировского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ИНН-7433001416/КПП – 743301001, ОГРН  1027401708620,юридический адрес: 456713, Челябинская область, Кунашакский район, с. Аширово, улица Центральная, д. 37;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 Администрацию Буринского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ИНН-7433000437/КПП – 746001001, ОГРН  1027401708157,юридический адрес: 456712, Челябинская область, Кунашакский район, с. Новобурино, улица Центральная, д. 1б;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1.3 Администрацию Халитовского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ИНН-7433001141/КПП – 746001001, ОГРН  1027401709500,юридический адрес: 456710, Челябинская область, Кунашакский район, с. Халитово, улица Целинная, д. 33;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 Администрацию Куяшского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ИНН-7433004551/КПП – 746001001, ОГРН  1027401708102,юридический адрес: 456733, Челябинская область, Кунашакский район, с. Большой Куяш, улица Калинина, д. 12;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 Администрацию Саринского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ИНН-7433002459/КПП – 746001001, ОГРН  1027401708344,юридический адрес: 456701, Челябинская область, Кунашакский район, с. Сары, улица Свердлова, д. 16;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1.6 Администрацию Урукульского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ИНН-7433001166/КПП – 746001001, ОГРН  1027401708047,юридический адрес: 456735, Челябинская область, Кунашакский район, пос. Дружный, улица Центральная, д. 7;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1.7 Администрацию Муслюмовского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ИНН-7433000780/ КПП – 746001001, ОГРН  1027401707706,юридический адрес: 456720, Челябинская область, Кунашакский район, п. Муслюмово, Железнодорожная Станция, улица Лесная, д. 2д;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1.8 Администрацию Кунашакского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ИНН-7433000797/КПП – 746001001, ОГРН  1027401708290,юридический адрес: 456730, Челябинская область, Кунашакский район, с. Кунашак, улица Ленина, д. 92;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1.9 Администрацию Усть-Багарякского сельского поселенияКунашакского муниципального района Челябинской области, </w:t>
      </w:r>
      <w:r>
        <w:rPr>
          <w:rFonts w:ascii="Times New Roman" w:hAnsi="Times New Roman"/>
          <w:sz w:val="28"/>
          <w:szCs w:val="28"/>
          <w:lang w:eastAsia="ru-RU"/>
        </w:rPr>
        <w:t>ИНН-7433000772/ КПП – 746001001, ОГРН  1027401707948,юридический адрес: 456700, Челябинская область, Кунашакский район, с. Усть-Багаряк, улица Ленина, д. 35.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Создать ликвидационную комиссию Администраций сельских поселений Кунашакскогомуниципального района Челябинской области и утвердить: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2.1) состав ликвидационной комиссии Администраций сельских поселенийКунашакского муниципального района Челябинской области, согласно приложению №1 к настоящему решению;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2.2) положение о ликвидационной комиссии Администрации Кунашакского муниципального района Челябинской области, согласно приложению №2 к настоящему решению;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2.3) план мероприятий по ликвидации Администраций сельских поселенийКунашакского муниципального района Челябинской области, согласно приложению №3 к настоящему решению.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Уполномочить быть заявителем и представлять документы о ликвидации Администраций сельских поселенийКунашакского муниципального района Челябинской области в регистрирующем органе председателя ликвидационной комиссии Сабитова Руслана Габитовича.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 Ликвидационной комиссии: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4.1) провести ликвидацию Администраций сельских поселенийКунашакского муниципального района Челябинской области (далее – Администрация района) в порядке, установленном законодательством Российской Федерации, и с учетом особенностей, предусмотренных настоящим решением;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4.2) поместить в журнале «Вестник государственной регистрации» публикацию о ликвидации Администраций сельских поселений Кунашакского муниципального района, а также о порядке и сроках заявления требований кредиторами поселений в течение пяти рабочих дней со дня уведомления об этом </w:t>
      </w:r>
      <w:r>
        <w:rPr>
          <w:rFonts w:ascii="Times New Roman" w:hAnsi="Times New Roman"/>
          <w:sz w:val="28"/>
          <w:szCs w:val="28"/>
          <w:shd w:fill="FFFFFF" w:val="clear"/>
          <w:lang w:eastAsia="ru-RU"/>
        </w:rPr>
        <w:t>Межрайонной ИФНС России № 28 по Челябинской области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4.3) обеспечить осуществление полномочий работодателя в рамках трудовых отношений с муниципальными служащими и иными работниками Администраций сельских поселений Кунашакского муниципального района;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4.4) оказать муниципальным служащими и иным работникам Администраций сельских поселений Кунашакского муниципального района содействие в трудоустройстве, а при невозможности их трудоустройства обеспечить предоставление им гарантий и компенсаций, установленных статьями 178 – 182 Трудового кодекса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4.5) принять соответствующие меры по выявлению кредиторов Администраций поселений Кунашакского муниципального района и получению дебиторской задолженности, уведомить в письменной форме кредиторов о ликвидации Администраций поселений Кунашакского муниципального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 Требования кредиторов к Администрациям сельских поселений Кунашакского муниципального района предъявляются в течение двух месяцев со дня опубликования сообщения о ликвидации в журнале «Вестник государственной регистрации».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 Разрешить ликвидационной комиссии использовать гербовые печатиАдминистраций сельских поселений Кунашакского муниципального района.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 Наделить председателя ликвидационной комиссии правом подписи банковских, финансовых, казначейских документов, промежуточного ликвидационного баланса, ликвидационного баланса и других документов, создаваемых в процессе ликвидации Администраций сельских поселений Кунашакского муниципального района в соответствии с законодательством Российской Федерации.</w:t>
      </w:r>
    </w:p>
    <w:p>
      <w:pPr>
        <w:pStyle w:val="Normal"/>
        <w:tabs>
          <w:tab w:val="clear" w:pos="708"/>
          <w:tab w:val="center" w:pos="0" w:leader="none"/>
        </w:tabs>
        <w:spacing w:lineRule="auto" w:line="240" w:before="0" w:after="0"/>
        <w:ind w:firstLine="567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8. Настоящее решение вступает в силу с 01 января 2026 года и подлежит опубликованию в средствах массой информации. </w:t>
      </w:r>
    </w:p>
    <w:p>
      <w:pPr>
        <w:pStyle w:val="Normal"/>
        <w:tabs>
          <w:tab w:val="clear" w:pos="708"/>
          <w:tab w:val="center" w:pos="1320" w:leader="none"/>
        </w:tabs>
        <w:spacing w:lineRule="auto" w:line="240" w:before="0" w:after="0"/>
        <w:jc w:val="both"/>
        <w:rPr>
          <w:rFonts w:ascii="Times New Roman" w:hAnsi="Times New Roman"/>
          <w:kern w:val="2"/>
          <w:sz w:val="28"/>
          <w:szCs w:val="28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</w:p>
    <w:p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  <w:tab/>
        <w:tab/>
        <w:tab/>
        <w:tab/>
        <w:tab/>
        <w:t xml:space="preserve">                            Н.В. Гусева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firstLine="720" w:left="504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Приложение № 1 к решению Собрания депутатов Кунашакского муниципального округа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от «26» ноября 2025 г № 56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СОСТАВ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ликвидационной комиссии Администраций сельских поселенийКунашакского муниципального района Челябинской области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382"/>
        <w:gridCol w:w="5188"/>
      </w:tblGrid>
      <w:tr>
        <w:trPr/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Сабитов Руслан Габитович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ликвидационной комиссии</w:t>
            </w:r>
          </w:p>
        </w:tc>
      </w:tr>
      <w:tr>
        <w:trPr>
          <w:trHeight w:val="553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Сафиуллина ТаскираБасыровна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(Муслюмовское поселение)</w:t>
            </w:r>
          </w:p>
        </w:tc>
      </w:tr>
      <w:tr>
        <w:trPr>
          <w:trHeight w:val="327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Мазитова Алина Рифовна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член ликвидационной комиссии </w:t>
              <w:br/>
              <w:t>(Муслюмовское поселение)</w:t>
            </w:r>
          </w:p>
        </w:tc>
      </w:tr>
      <w:tr>
        <w:trPr>
          <w:trHeight w:val="282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Галина Раиса Ураловна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член ликвидационной комиссии </w:t>
              <w:br/>
              <w:t>(Ашировское поселение)</w:t>
            </w:r>
          </w:p>
        </w:tc>
      </w:tr>
      <w:tr>
        <w:trPr>
          <w:trHeight w:val="282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Идрисова ЗагварияНаиловна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член ликвидационной комиссии </w:t>
              <w:br/>
              <w:t>(Ашировское поселение)</w:t>
            </w:r>
          </w:p>
        </w:tc>
      </w:tr>
      <w:tr>
        <w:trPr>
          <w:trHeight w:val="282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Аверин Валерий Александрович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(Куяшское поселение)</w:t>
            </w:r>
          </w:p>
        </w:tc>
      </w:tr>
      <w:tr>
        <w:trPr>
          <w:trHeight w:val="42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Меньшикова Елена Николаевна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(Куяшское поселение)</w:t>
            </w:r>
          </w:p>
        </w:tc>
      </w:tr>
      <w:tr>
        <w:trPr>
          <w:trHeight w:val="42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Рахматуллина АльфияМаулитовна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(Куяшское поселение)</w:t>
            </w:r>
          </w:p>
        </w:tc>
      </w:tr>
      <w:tr>
        <w:trPr>
          <w:trHeight w:val="393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Мухутдинова Людмила Галимжановна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(Усть-Багаряское поселение)</w:t>
            </w:r>
          </w:p>
        </w:tc>
      </w:tr>
      <w:tr>
        <w:trPr>
          <w:trHeight w:val="87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Шахматова АльфияШаритдиновна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(Усть-Багарякское поселение)</w:t>
            </w:r>
          </w:p>
        </w:tc>
      </w:tr>
      <w:tr>
        <w:trPr>
          <w:trHeight w:val="87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Юнусова Дания Гайфулловна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(Усть-Багарякское поселение)</w:t>
            </w:r>
          </w:p>
        </w:tc>
      </w:tr>
      <w:tr>
        <w:trPr>
          <w:trHeight w:val="357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Коновалова Фаина Константиновна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(Буринское поселение)</w:t>
            </w:r>
          </w:p>
        </w:tc>
      </w:tr>
      <w:tr>
        <w:trPr>
          <w:trHeight w:val="19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Ситдикова Светлана Исламовна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(Буринское поселение)</w:t>
            </w:r>
          </w:p>
        </w:tc>
      </w:tr>
      <w:tr>
        <w:trPr>
          <w:trHeight w:val="195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Шульгина Наталья Геннадьевна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(Буринское поселение)</w:t>
            </w:r>
          </w:p>
        </w:tc>
      </w:tr>
      <w:tr>
        <w:trPr>
          <w:trHeight w:val="204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Гиниятуллина Гузель Абзаловна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(Халитовское поселение)</w:t>
            </w:r>
          </w:p>
        </w:tc>
      </w:tr>
      <w:tr>
        <w:trPr>
          <w:trHeight w:val="18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Фазуллина Юлия Шагидулловна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(Халитовское поселение)</w:t>
            </w:r>
          </w:p>
        </w:tc>
      </w:tr>
      <w:tr>
        <w:trPr>
          <w:trHeight w:val="18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Халилова Роза Фархетдиновна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(Халитовское поселение)</w:t>
            </w:r>
          </w:p>
        </w:tc>
      </w:tr>
      <w:tr>
        <w:trPr>
          <w:trHeight w:val="24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Закиров ФаилФаритович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(Урукульское поселение)</w:t>
            </w:r>
          </w:p>
        </w:tc>
      </w:tr>
      <w:tr>
        <w:trPr>
          <w:trHeight w:val="21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Юсупова ИльзидаСайрановна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(Урукульское поселение)</w:t>
            </w:r>
          </w:p>
        </w:tc>
      </w:tr>
      <w:tr>
        <w:trPr>
          <w:trHeight w:val="21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ИсхаковаЗульфияАмуровна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(Урукульское поселение)</w:t>
            </w:r>
          </w:p>
        </w:tc>
      </w:tr>
      <w:tr>
        <w:trPr>
          <w:trHeight w:val="174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ГималоваТанзиляИдрисовна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(Саринское поселение)</w:t>
            </w:r>
          </w:p>
        </w:tc>
      </w:tr>
      <w:tr>
        <w:trPr>
          <w:trHeight w:val="18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Абугареева Зарина Теймуразовна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(Саринское поселение)</w:t>
            </w:r>
          </w:p>
        </w:tc>
      </w:tr>
      <w:tr>
        <w:trPr>
          <w:trHeight w:val="18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ГалиуллинаФилюзаАнсаровна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член ликвидационной комиссии (Саринское поселение)</w:t>
            </w:r>
          </w:p>
        </w:tc>
      </w:tr>
      <w:tr>
        <w:trPr>
          <w:trHeight w:val="159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Мирасова Лилия Фаритовна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 ликвидационной комиссии (Кунашакское поселение)</w:t>
            </w:r>
          </w:p>
        </w:tc>
      </w:tr>
      <w:tr>
        <w:trPr>
          <w:trHeight w:val="240" w:hRule="atLeast"/>
        </w:trPr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Юнусова Дания Гайфулловна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360" w:before="0" w:after="0"/>
              <w:jc w:val="both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член ликвидационной комиссии (Кунашакское поселение)</w:t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br w:type="page"/>
      </w:r>
    </w:p>
    <w:p>
      <w:pPr>
        <w:pStyle w:val="Normal"/>
        <w:spacing w:lineRule="auto" w:line="276" w:before="0" w:after="20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2 к решению Собрания депутатов Кунашакского муниципального округа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от «26» ноября 2025 г № 56_______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ПОЛОЖЕНИЕ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ликвидационной комиссии 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Администраций сельских поселений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Кунашакского муниципального района Челябинской области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 ликвидационной комиссии </w:t>
      </w:r>
      <w:r>
        <w:rPr>
          <w:rFonts w:ascii="Times New Roman" w:hAnsi="Times New Roman"/>
          <w:sz w:val="28"/>
          <w:szCs w:val="28"/>
          <w:lang w:eastAsia="ru-RU"/>
        </w:rPr>
        <w:t>Администраций сельских поселенийКунашакского муниципального района Челябинской области</w:t>
      </w:r>
      <w:r>
        <w:rPr>
          <w:rFonts w:ascii="Times New Roman" w:hAnsi="Times New Roman"/>
          <w:sz w:val="28"/>
          <w:szCs w:val="28"/>
        </w:rPr>
        <w:t xml:space="preserve"> (далее - Положение) определяет порядок формирования, статус, состав, функции и компетенцию ликвидационной комиссии Администраций</w:t>
      </w:r>
      <w:r>
        <w:rPr>
          <w:rFonts w:ascii="Times New Roman" w:hAnsi="Times New Roman"/>
          <w:sz w:val="28"/>
          <w:szCs w:val="28"/>
          <w:lang w:eastAsia="ru-RU"/>
        </w:rPr>
        <w:t>сельских поселений Кунашакского муниципального района Челябинской области (далее – ликвидационная комиссия)</w:t>
      </w:r>
      <w:r>
        <w:rPr>
          <w:rFonts w:ascii="Times New Roman" w:hAnsi="Times New Roman"/>
          <w:sz w:val="28"/>
          <w:szCs w:val="28"/>
        </w:rPr>
        <w:t>, полномочия ее председателя.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Формирование ликвидационной комиссии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Создание ликвидационной комиссии и утверждение ее состава осуществляется решением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Собрания депутатов Кунашакского муниципального округа Челябинской области (далее – Собрание депутатов Кунашакского муниципального округа).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С момента создания ликвидационной комиссии к ней переходят все полномочия по управлению делами Администраций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сельских поселений Кунашакского муниципального района Челябинской области (далее – Администрации поселений).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Целью создания ликвидационной комиссии является осуществление мероприятий, связанных с ликвидацией Администрацийпоселений.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Задачей ликвидационной комиссии является завершение деятельности Администраций поселений</w:t>
      </w:r>
      <w:r>
        <w:rPr>
          <w:rFonts w:ascii="Times New Roman" w:hAnsi="Times New Roman"/>
          <w:sz w:val="28"/>
          <w:szCs w:val="28"/>
          <w:lang w:eastAsia="ru-RU"/>
        </w:rPr>
        <w:t>Кунашакского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Ликвидационная комиссия действует от имени Администрации поселений. Ликвидационная комиссия обязана действовать добросовестно и разумно в интересах Администрацийпоселений, а также его кредиторов.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В своей деятельности ликвидационная комиссия руководствуются законодательством Российской Федерации, настоящим Положением и иными правовыми актами.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Компетенция ликвидационной комиссии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Ликвидационная комиссия обладает правами и обязанностями, а также осуществляет необходимые действия, направленные на ликвидацию Администрацийпоселений, предусмотренные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статьями </w:t>
      </w:r>
      <w:r>
        <w:rPr>
          <w:rFonts w:ascii="Times New Roman" w:hAnsi="Times New Roman"/>
          <w:sz w:val="28"/>
          <w:szCs w:val="28"/>
        </w:rPr>
        <w:t>61 – 64 Гражданского кодекса Российской Федерации.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Ликвидационная комиссия осуществляет все фактические и юридические действия по ликвидации Администраций поселенийв соответствии с порядком и сроками проведения ликвидации согласно действующему законодательству Российской Федерации, настоящему Положению и плану мероприятий по ликвидации Администраций сельских поселений</w:t>
      </w:r>
      <w:r>
        <w:rPr>
          <w:rFonts w:ascii="Times New Roman" w:hAnsi="Times New Roman"/>
          <w:sz w:val="28"/>
          <w:szCs w:val="28"/>
          <w:lang w:eastAsia="ru-RU"/>
        </w:rPr>
        <w:t>Кунашакского муниципального района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Ликвидационная комиссия организует свою работу в соответствии с планом мероприятий по ликвидации Администрацийпоселений, утвержденным </w:t>
      </w:r>
      <w:r>
        <w:rPr>
          <w:rFonts w:ascii="Times New Roman" w:hAnsi="Times New Roman"/>
          <w:sz w:val="28"/>
          <w:szCs w:val="28"/>
          <w:lang w:eastAsia="ru-RU"/>
        </w:rPr>
        <w:t>Собранием депутатов Кунашакского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Ликвидационная комиссия составляет отчет о проделанной работе в текущем месяце и направляет его в </w:t>
      </w:r>
      <w:r>
        <w:rPr>
          <w:rFonts w:ascii="Times New Roman" w:hAnsi="Times New Roman"/>
          <w:sz w:val="28"/>
          <w:szCs w:val="28"/>
          <w:lang w:eastAsia="ru-RU"/>
        </w:rPr>
        <w:t>Собрание депутатов Кунашакского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для сведения в десятидневный срок по истечении отчетного периода (одного месяца).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>Порядок работы ликвидационной комиссии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Председатель ликвидационной комиссии осуществляет следующие полномочия: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работу ликвидационной комиссии, распределяет обязанности между ее членами;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организует текущую работу Администраций сельских поселений</w:t>
      </w:r>
      <w:r>
        <w:rPr>
          <w:rFonts w:ascii="Times New Roman" w:hAnsi="Times New Roman"/>
          <w:sz w:val="28"/>
          <w:szCs w:val="28"/>
          <w:lang w:eastAsia="ru-RU"/>
        </w:rPr>
        <w:t>Кунашакского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в рамках мероприятий по ликвидации;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без доверенности действует от имени Администраций сельских поселений Кунашакского муниципального района в рамках мероприятий по ликвидации Администрации </w:t>
      </w:r>
      <w:r>
        <w:rPr>
          <w:rFonts w:ascii="Times New Roman" w:hAnsi="Times New Roman"/>
          <w:sz w:val="28"/>
          <w:szCs w:val="28"/>
          <w:lang w:eastAsia="ru-RU"/>
        </w:rPr>
        <w:t>Кунашакского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издает правовые акты по вопросам, связанным с проведением мероприятий по ликвидации Администраций поселений Кунашакского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направляет в </w:t>
      </w:r>
      <w:r>
        <w:rPr>
          <w:rFonts w:ascii="Times New Roman" w:hAnsi="Times New Roman"/>
          <w:sz w:val="28"/>
          <w:szCs w:val="28"/>
          <w:shd w:fill="FFFFFF" w:val="clear"/>
          <w:lang w:eastAsia="ru-RU"/>
        </w:rPr>
        <w:t>Межрайонную ИФНС России № 28 по Челябинской области</w:t>
      </w:r>
      <w:r>
        <w:rPr>
          <w:rFonts w:ascii="Times New Roman" w:hAnsi="Times New Roman"/>
          <w:sz w:val="28"/>
          <w:szCs w:val="28"/>
        </w:rPr>
        <w:t xml:space="preserve"> (далее - налоговая инспекция) документы для государственной регистрации в связи с ликвидацией Администраций поселенийв порядке и сроки согласно законодательству Российской Федерации о государственной регистрации юридических лиц;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после получения в налоговой инспекции документов, подтверждающих факт внесения записи в единый государственный реестр юридических лиц сведений о ликвидации Администраций поселений, представляет их на очередное заседание в </w:t>
      </w:r>
      <w:r>
        <w:rPr>
          <w:rFonts w:ascii="Times New Roman" w:hAnsi="Times New Roman"/>
          <w:sz w:val="28"/>
          <w:szCs w:val="28"/>
          <w:lang w:eastAsia="ru-RU"/>
        </w:rPr>
        <w:t>Собрание депутатов Кунашакского муниципального округа</w:t>
      </w:r>
      <w:r>
        <w:rPr>
          <w:rFonts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уведомляет в соответствии с трудовым законодательством Российской Федерации муниципальных служащих и иных работников Администрацийпоселенийо предстоящем увольнении персонально под подпись;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уведомляет органы службы занятости о принятом решении о ликвидации Администрацийпоселения об увольнении муниципальных служащих и иных работников поселений;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публикацию о ликвидации Администрацийпоселенийо порядке и сроках заявления требований ее кредиторами в журнале «Вестник государственной регистрации»;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смету расходов на осуществление мероприятий по ликвидации Администрацийпоселений, включая оплату труда председателя и членов ликвидационной комиссии;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передачу документов, сроки временного хранения которых не истекли, архивных документов, документов по личному составу на хранение в архивную службу;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имеет право осуществлять исполнительно-распорядительные функции с правом подписи на банковских, финансовых и иных документах в соответствии с законодательством Российской Федерации;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использует гербовую печать Администраций поселений Кунашакского муниципального района.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ликвидационной комиссии: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добросовестно и разумно исполняет свои обязанности, обеспечивает выполнение установленных для ликвидации юридического лица мероприятий согласно действующему законодательству Российской Федерации, настоящему Положению, Плану ликвидационных мероприятий; 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представляет председателю ликвидационной комиссии отчеты о деятельности в связи с ликвидацией юридического лица;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период временного отсутствия председателя ликвидационной комиссии его полномочия исполняет член ликвидационной комиссии на основании  решения председателя;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член ликвидационной комиссии несет ответственность за причиненный ущерб ликвидируемому юридическому лицу; 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Инвентаризация имущества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Инвентаризация имущества проводится перед составлением промежуточного ликвидационного баланса. Инвентаризации подлежат все имущество ликвидируемыхАдминистраций поселений Кунашакского муниципального района независимо от его местонахождения и все виды финансовых обязательств.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Председатель ликвидационной комиссии распоряжением назначает инвентаризационную комиссию, определяет сроки проведения инвентаризации.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По завершении инвентаризации имущества, финансовых обязательств, производится оформление ведомости результатов, выявленных инвентаризацией.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Председатель ликвидационной комиссии издает распоряжение        об утверждении результатов инвентаризации.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Составление промежуточного ликвидационного баланса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Промежуточный ликвидационный баланс составляется ликвидационной комиссией после окончания срока предъявления требований кредиторами Администраций поселений Кунашакского муниципального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(не ранее чем через два месяца со дня опубликования сообщения о ликвидации).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ликвидационный баланс и приложения к нему подписываются председателем ликвидационной комиссии.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6.2. Выплата денежных сумм кредиторам ликвидируемыхАдминистраций поселений Кунашакского муниципального района производится в порядке очередности, установленной </w:t>
      </w:r>
      <w:r>
        <w:rPr>
          <w:rFonts w:ascii="Times New Roman" w:hAnsi="Times New Roman"/>
          <w:sz w:val="28"/>
          <w:szCs w:val="28"/>
          <w:lang w:eastAsia="ru-RU"/>
        </w:rPr>
        <w:t xml:space="preserve">статьей 64 </w:t>
      </w:r>
      <w:r>
        <w:rPr>
          <w:rFonts w:ascii="Times New Roman" w:hAnsi="Times New Roman"/>
          <w:sz w:val="28"/>
          <w:szCs w:val="28"/>
        </w:rPr>
        <w:t xml:space="preserve">Гражданского кодекса Российской Федерации, в соответствии с промежуточным ликвидационным балансом со дня его утверждения </w:t>
      </w:r>
      <w:r>
        <w:rPr>
          <w:rFonts w:ascii="Times New Roman" w:hAnsi="Times New Roman"/>
          <w:b/>
          <w:sz w:val="28"/>
          <w:szCs w:val="28"/>
          <w:lang w:eastAsia="ru-RU"/>
        </w:rPr>
        <w:t>Собранием депутатов Кунашакского муниципального округа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Составление ликвидационного баланса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После завершения расчетов с кредиторами ликвидируемых Администраций сельских поселений Кунашакского муниципального района ликвидационная комиссия составляет ликвидационный баланс.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 Ликвидационная комиссия в течение 10 календарных дней после завершения расчетов с кредиторами представляет в Администрацию Кунашакского муниципального округа ликвидационный баланс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Процедура утверждения и внесения изменений </w:t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Положение о ликвидационной комиссии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 Положение о ликвидационной комиссии, утверждается </w:t>
      </w:r>
      <w:r>
        <w:rPr>
          <w:rFonts w:ascii="Times New Roman" w:hAnsi="Times New Roman"/>
          <w:sz w:val="28"/>
          <w:szCs w:val="28"/>
          <w:lang w:eastAsia="ru-RU"/>
        </w:rPr>
        <w:t>Собранием депутатов Кунашакского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Изменения в Положение вносятся </w:t>
      </w:r>
      <w:r>
        <w:rPr>
          <w:rFonts w:ascii="Times New Roman" w:hAnsi="Times New Roman"/>
          <w:sz w:val="28"/>
          <w:szCs w:val="28"/>
          <w:lang w:eastAsia="ru-RU"/>
        </w:rPr>
        <w:t xml:space="preserve">Собранием депутатов Кунашакского муниципального округа </w:t>
      </w:r>
      <w:r>
        <w:rPr>
          <w:rFonts w:ascii="Times New Roman" w:hAnsi="Times New Roman"/>
          <w:sz w:val="28"/>
          <w:szCs w:val="28"/>
        </w:rPr>
        <w:t xml:space="preserve">в соответствии с законодательством Российской Федерации, Регламентом </w:t>
      </w:r>
      <w:r>
        <w:rPr>
          <w:rFonts w:ascii="Times New Roman" w:hAnsi="Times New Roman"/>
          <w:sz w:val="28"/>
          <w:szCs w:val="28"/>
          <w:lang w:eastAsia="ru-RU"/>
        </w:rPr>
        <w:t>Собрания депутатов Кунашакского муниципального округа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76" w:before="0" w:after="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Заключительные положения</w:t>
      </w:r>
    </w:p>
    <w:p>
      <w:pPr>
        <w:pStyle w:val="Normal"/>
        <w:spacing w:lineRule="auto" w:line="276" w:before="0"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 Денежные средства и имущество ликвидируемой Администрацийпоселений Кунашакского муниципального районапередаются ликвидационной комиссией в бюджет Кунашакского муниципального округа Челябинской области и в казну Кунашакского муниципального округа Челябинской области.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Передача имущества в казну Кунашакского муниципального округа Челябинской области оформляется передаточным актом, где в качестве представителя передающей стороны выступает председатель ликвидационной комиссии, в качестве представителя принимающей стороны выступает уполномоченный орган Кунашакского муниципального округа Челябинской области.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После проведения всех взаиморасчетов ликвидационная комиссия закрывает банковские и иные счета Администраций поселений Кунашакского муниципального района.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 После завершения процедуры ликвидации гербовая печать, штампы Администраций поселений Кунашакского муниципального района, находящиеся в пользовании ликвидационной комиссии, подлежат уничтожению. Об уничтожении гербовой печати и штампов Администраций поселений Кунашакского муниципального района составляется акт об уничтожении.</w:t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 w:before="0" w:after="0"/>
        <w:ind w:firstLine="720" w:left="5040"/>
        <w:jc w:val="center"/>
        <w:outlineLvl w:val="0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  <w:r>
        <w:rPr>
          <w:rFonts w:ascii="Times New Roman" w:hAnsi="Times New Roman"/>
          <w:color w:val="FF0000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  <w:r>
        <w:rPr>
          <w:rFonts w:ascii="Times New Roman" w:hAnsi="Times New Roman"/>
          <w:color w:val="FF0000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  <w:r>
        <w:rPr>
          <w:rFonts w:ascii="Times New Roman" w:hAnsi="Times New Roman"/>
          <w:color w:val="FF0000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color w:val="FF0000"/>
          <w:sz w:val="24"/>
          <w:szCs w:val="20"/>
          <w:lang w:eastAsia="ru-RU"/>
        </w:rPr>
      </w:pPr>
      <w:r>
        <w:rPr>
          <w:rFonts w:ascii="Times New Roman" w:hAnsi="Times New Roman"/>
          <w:color w:val="FF0000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sectPr>
          <w:type w:val="nextPage"/>
          <w:pgSz w:w="11906" w:h="16838"/>
          <w:pgMar w:left="1701" w:right="850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Приложение № 3 к решению Собрания депутатов Кунашакского 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муниципального округа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от «26» ноября 2025 № 56</w:t>
      </w:r>
      <w:bookmarkStart w:id="0" w:name="_GoBack"/>
      <w:bookmarkEnd w:id="0"/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4536"/>
        <w:jc w:val="center"/>
        <w:outlineLvl w:val="0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ПЛАН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мероприятий по ликвидации </w:t>
      </w:r>
      <w:r>
        <w:rPr>
          <w:rFonts w:ascii="Times New Roman" w:hAnsi="Times New Roman"/>
          <w:sz w:val="28"/>
          <w:szCs w:val="28"/>
          <w:lang w:eastAsia="ru-RU"/>
        </w:rPr>
        <w:t>Администраций поселенийКунашакского муниципального районаЧелябинской области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127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67"/>
        <w:gridCol w:w="3322"/>
        <w:gridCol w:w="3685"/>
        <w:gridCol w:w="2552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и правовые основания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решения о ликвидации Администраций Ашировского, Буринского, Халитовского, Куяшского, Саринского, Урукульского, Муслюмовского, Кунашакского. Усть-Багарякского сельских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день первого заседания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Собрания депутатов Кунашакского муниципального округа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hyperlink r:id="rId4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62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Гражданского кодекса Российской Федерации (далее -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депутатов Кунашакского муниципального округа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ликвидационной комиссии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Одновременно с принятием решения </w:t>
              <w:br/>
              <w:t>о ликвидации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Собрание депутатов Кунашакского  муниципального округа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в письменной форме налогового органа о принятии решения о ликвидации учреждения, о формировании ликвидационной комиссии, о внесении сведений в Единый федеральный реестр сведений о фактах деятельности юридических лиц  уведомление о ликвидации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вступления решения в законную силу 01.01.2026 г  </w:t>
              <w:br/>
              <w:t>(</w:t>
            </w:r>
            <w:hyperlink r:id="rId6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7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1 ст. 20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08.08.2001 № 129-ФЗ </w:t>
              <w:br/>
              <w:t xml:space="preserve">«О государственной регистрации юридических лиц и индивидуальных предпринимателей» (далее - Федеральный закон от 08.08.2001 </w:t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Размещение информации о ликвидации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Едином федеральном реестре сведений о фактах деятельности юридических лиц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трех рабочих дней после даты принятия решения о ликвидации </w:t>
              <w:br/>
              <w:t>(</w:t>
            </w:r>
            <w:hyperlink r:id="rId8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62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9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пп. «н.5» ч. 7 ст. 7.1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</w:t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Опубликование сообщения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процессе ликвидации и о порядке и сроке заявления требований кредиторами в журнале «Вестник государственной регистрации»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5 рабочих дней со дня получения листа записи о начале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процесса ликвидации.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Второе размещение через 30 дней после первого (</w:t>
            </w:r>
            <w:hyperlink r:id="rId10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1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РФ, п. 1 приказа ФНС России от 16.06.2006 № САЭ-З-09/355@)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кредиторов, совершение действий по сбору дебиторской задолженности. Письменное уведомление каждого кредитора о ликвидации Администраций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 2-х месяцев с момента опубликования сообщения о ликвидации (</w:t>
            </w:r>
            <w:hyperlink r:id="rId11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1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соответствующих организационно-штатных мероприятий (уведомления, заявления) в связи с ликвидацией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сроки, предусмотренные трудовым законодательством Российской Федерации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Уведомление ГКУ «Центр занятости населения» о ликвидации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принятии решения о ликвидации (</w:t>
            </w:r>
            <w:hyperlink r:id="rId12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п. 2 ст. 25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Закона РФ от 19.04.1991 </w:t>
              <w:br/>
              <w:t xml:space="preserve">№ 1032-1 «О занятости населения </w:t>
              <w:br/>
              <w:t>в Российской Федерации»)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инвентаризации имущества и финансовых обязательств Администрации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 составлением промежуточного ликвидационного баланса (</w:t>
            </w:r>
            <w:hyperlink r:id="rId13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приказ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Минфина РФ от 13.06.1995 № 49)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промежуточного ликвидационного баланса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окончания сроков предъявления требований кредиторами (</w:t>
            </w:r>
            <w:hyperlink r:id="rId14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2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промежуточного ликвидационного баланса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окончания сроков предъявления требований кредиторами и составления его Ликвидационной комиссией </w:t>
              <w:br/>
              <w:t>(</w:t>
            </w:r>
            <w:hyperlink r:id="rId15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2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в регистрирующий орган уведомления о составлении промежуточного ликвидационного баланса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окончания сроков предъявления требований кредиторами (</w:t>
            </w:r>
            <w:hyperlink r:id="rId16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20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</w:t>
              <w:br/>
              <w:t>№ 129-ФЗ)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Выплата денежных сумм кредиторам Администраций поселений Кунашакского района (при наличии)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5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18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64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ликвидационного баланса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завершения расчетов </w:t>
              <w:br/>
              <w:t>с кредиторами в течение 14 дней (</w:t>
            </w:r>
            <w:hyperlink r:id="rId19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6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Утверждение ликвидационного баланса Администраций поселений Кунашакского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 завершения расчетов </w:t>
              <w:br/>
              <w:t>с кредиторами в течение 14 дней (</w:t>
            </w:r>
            <w:hyperlink r:id="rId20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ч. 6 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Закрытие лицевых счетов в Федеральном казначействе и Финансовом управлении, банковского счета Администраций поселений 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унашакского 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проведения всех взаиморасчетов (с налоговой инспекцией, кредиторами)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Представление документов, указанных в </w:t>
            </w:r>
            <w:hyperlink r:id="rId21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п. 1 ст. 21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№ 129-ФЗ, в регистрирующий орган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РФ, </w:t>
            </w:r>
            <w:hyperlink r:id="rId23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21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08.08.2001 № 129-ФЗ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Получение сведений о завершении ликвидации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муниципального района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Челябинской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 юридического лица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>
              <w:r>
                <w:rPr>
                  <w:rStyle w:val="Style9"/>
                  <w:rFonts w:ascii="Times New Roman" w:hAnsi="Times New Roman"/>
                  <w:sz w:val="28"/>
                  <w:szCs w:val="28"/>
                </w:rPr>
                <w:t>ст. 63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ГК РФ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Увольнение работников Администраций поселений района, а также, в случае возможности, их перевод в органы местного самоуправления Кунашакского  муниципального округа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Перевод работников с их согласия возможен до истечения двухмесячного срока со дня их уведомления </w:t>
              <w:br/>
              <w:t>о предстоящем увольнении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ликвидационной комиссии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Уничтожение печати Администраций поселений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Кунашакского муниципального района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день внесения записи в ЕГРЮЛ </w:t>
              <w:br/>
              <w:t>о ликвидации представительного органа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Передача документов, сроки временного хранения которых не истекли, архивных документов, документов по личному составу на хранение в соответствующий государственный архив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После завершения процедуры ликвидации представительного органа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Ликвидационная комиссия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438e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locked/>
    <w:rsid w:val="0094615c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9461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14ee3"/>
    <w:pPr>
      <w:spacing w:before="0" w:after="160"/>
      <w:ind w:left="720"/>
      <w:contextualSpacing/>
    </w:pPr>
    <w:rPr/>
  </w:style>
  <w:style w:type="paragraph" w:styleId="ConsPlusNormal" w:customStyle="1">
    <w:name w:val="ConsPlusNormal"/>
    <w:uiPriority w:val="99"/>
    <w:qFormat/>
    <w:rsid w:val="00e5289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716dc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16dc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consultantplus://offline/ref=AB07A2B28538E12A114F31070DE652D243F1B69B782B6C0138F29F187A55DF3F20F1C270C38D038B64685849E4C13808AE1DD5821C7Di3Q0H" TargetMode="External"/><Relationship Id="rId5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6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7" Type="http://schemas.openxmlformats.org/officeDocument/2006/relationships/hyperlink" Target="consultantplus://offline/ref=AB07A2B28538E12A114F31070DE652D243F1B49F7B2D6C0138F29F187A55DF3F20F1C273C9840BD4617D4911E9C62116A805C9801Ei7QDH" TargetMode="External"/><Relationship Id="rId8" Type="http://schemas.openxmlformats.org/officeDocument/2006/relationships/hyperlink" Target="consultantplus://offline/ref=AB07A2B28538E12A114F31070DE652D243F1B69B782B6C0138F29F187A55DF3F20F1C270C38C078B64685849E4C13808AE1DD5821C7Di3Q0H" TargetMode="External"/><Relationship Id="rId9" Type="http://schemas.openxmlformats.org/officeDocument/2006/relationships/hyperlink" Target="consultantplus://offline/ref=AB07A2B28538E12A114F31070DE652D243F1B49F7B2D6C0138F29F187A55DF3F20F1C275C6830BD4617D4911E9C62116A805C9801Ei7QDH" TargetMode="External"/><Relationship Id="rId10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1" Type="http://schemas.openxmlformats.org/officeDocument/2006/relationships/hyperlink" Target="consultantplus://offline/ref=AB07A2B28538E12A114F31070DE652D243F1B69B782B6C0138F29F187A55DF3F20F1C270C285068B64685849E4C13808AE1DD5821C7Di3Q0H" TargetMode="External"/><Relationship Id="rId12" Type="http://schemas.openxmlformats.org/officeDocument/2006/relationships/hyperlink" Target="consultantplus://offline/ref=AB07A2B28538E12A114F31070DE652D244F9B29B7B2E6C0138F29F187A55DF3F20F1C270C18506833232484DAD943216A905CB86027D3262i3Q6H" TargetMode="External"/><Relationship Id="rId13" Type="http://schemas.openxmlformats.org/officeDocument/2006/relationships/hyperlink" Target="consultantplus://offline/ref=AB07A2B28538E12A114F31070DE652D246F0B1917F2D6C0138F29F187A55DF3F32F19A7CC1821E8036271E1CEBiCQ3H" TargetMode="External"/><Relationship Id="rId14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15" Type="http://schemas.openxmlformats.org/officeDocument/2006/relationships/hyperlink" Target="consultantplus://offline/ref=AB07A2B28538E12A114F31070DE652D243F1B69B782B6C0138F29F187A55DF3F20F1C270C285088B64685849E4C13808AE1DD5821C7Di3Q0H" TargetMode="External"/><Relationship Id="rId16" Type="http://schemas.openxmlformats.org/officeDocument/2006/relationships/hyperlink" Target="consultantplus://offline/ref=AB07A2B28538E12A114F31070DE652D243F1B49F7B2D6C0138F29F187A55DF3F20F1C270C18501843132484DAD943216A905CB86027D3262i3Q6H" TargetMode="External"/><Relationship Id="rId17" Type="http://schemas.openxmlformats.org/officeDocument/2006/relationships/hyperlink" Target="consultantplus://offline/ref=AB07A2B28538E12A114F31070DE652D243F1B69B782B6C0138F29F187A55DF3F20F1C270C284038B64685849E4C13808AE1DD5821C7Di3Q0H" TargetMode="External"/><Relationship Id="rId18" Type="http://schemas.openxmlformats.org/officeDocument/2006/relationships/hyperlink" Target="consultantplus://offline/ref=AB07A2B28538E12A114F31070DE652D243F1B69B782B6C0138F29F187A55DF3F20F1C270C284088B64685849E4C13808AE1DD5821C7Di3Q0H" TargetMode="External"/><Relationship Id="rId19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0" Type="http://schemas.openxmlformats.org/officeDocument/2006/relationships/hyperlink" Target="consultantplus://offline/ref=AB07A2B28538E12A114F31070DE652D243F1B69B782B6C0138F29F187A55DF3F20F1C270C284048B64685849E4C13808AE1DD5821C7Di3Q0H" TargetMode="External"/><Relationship Id="rId21" Type="http://schemas.openxmlformats.org/officeDocument/2006/relationships/hyperlink" Target="consultantplus://offline/ref=AB07A2B28538E12A114F31070DE652D243F1B49F7B2D6C0138F29F187A55DF3F20F1C270C18501843632484DAD943216A905CB86027D3262i3Q6H" TargetMode="External"/><Relationship Id="rId22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3" Type="http://schemas.openxmlformats.org/officeDocument/2006/relationships/hyperlink" Target="consultantplus://offline/ref=AB07A2B28538E12A114F31070DE652D243F1B49F7B2D6C0138F29F187A55DF3F20F1C270C18501843532484DAD943216A905CB86027D3262i3Q6H" TargetMode="External"/><Relationship Id="rId24" Type="http://schemas.openxmlformats.org/officeDocument/2006/relationships/hyperlink" Target="consultantplus://offline/ref=AB07A2B28538E12A114F31070DE652D243F1B69B782B6C0138F29F187A55DF3F20F1C270C285058B64685849E4C13808AE1DD5821C7Di3Q0H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Application>LibreOffice/25.2.3.2$Linux_X86_64 LibreOffice_project/520$Build-2</Application>
  <AppVersion>15.0000</AppVersion>
  <Pages>18</Pages>
  <Words>2605</Words>
  <Characters>21173</Characters>
  <CharactersWithSpaces>23625</CharactersWithSpaces>
  <Paragraphs>263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2025-11-06T07:31:00Z</dcterms:created>
  <dc:creator>1</dc:creator>
  <dc:description/>
  <dc:language>ru-RU</dc:language>
  <cp:lastModifiedBy/>
  <cp:lastPrinted>2025-11-18T09:31:00Z</cp:lastPrinted>
  <dcterms:modified xsi:type="dcterms:W3CDTF">2025-11-28T12:02:49Z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